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after="0" w:line="240" w:lineRule="auto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hint="default" w:ascii="Times New Roman" w:hAnsi="Times New Roman" w:cs="Times New Roman"/>
          <w:sz w:val="22"/>
          <w:szCs w:val="22"/>
        </w:rPr>
        <w:t>Denumire Furnizor ..............................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>.......................................................................................................…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…………</w:t>
      </w:r>
    </w:p>
    <w:p>
      <w:pPr>
        <w:autoSpaceDE w:val="0"/>
        <w:spacing w:after="0" w:line="240" w:lineRule="auto"/>
        <w:rPr>
          <w:rFonts w:hint="default" w:ascii="Times New Roman" w:hAnsi="Times New Roman" w:cs="Times New Roman"/>
          <w:sz w:val="22"/>
          <w:szCs w:val="22"/>
          <w:lang w:val="en-US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Contract nr. .........................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>.........................…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………..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 xml:space="preserve">   cu CAS ...........................................................................…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>..</w:t>
      </w:r>
    </w:p>
    <w:p>
      <w:pPr>
        <w:autoSpaceDE w:val="0"/>
        <w:spacing w:after="0" w:line="240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autoSpaceDE w:val="0"/>
        <w:spacing w:after="0" w:line="240" w:lineRule="auto"/>
        <w:jc w:val="center"/>
        <w:rPr>
          <w:rFonts w:hint="default" w:ascii="Times New Roman" w:hAnsi="Times New Roman" w:cs="Times New Roman"/>
          <w:b/>
          <w:bCs/>
          <w:i/>
          <w:iCs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b/>
          <w:bCs/>
          <w:i/>
          <w:iCs/>
          <w:sz w:val="22"/>
          <w:szCs w:val="22"/>
        </w:rPr>
        <w:t xml:space="preserve">Anexă la prescripția medicală pentru </w:t>
      </w:r>
      <w:r>
        <w:rPr>
          <w:rFonts w:hint="default" w:ascii="Times New Roman" w:hAnsi="Times New Roman" w:cs="Times New Roman"/>
          <w:b/>
          <w:bCs/>
          <w:i/>
          <w:iCs/>
          <w:sz w:val="22"/>
          <w:szCs w:val="22"/>
          <w:lang w:val="ro-RO"/>
        </w:rPr>
        <w:t>SUPORTUL DE PRESIUNE POZITIVA CONTINUA CPAP / BPAP</w:t>
      </w:r>
    </w:p>
    <w:p>
      <w:pPr>
        <w:autoSpaceDE w:val="0"/>
        <w:spacing w:after="0" w:line="240" w:lineRule="auto"/>
        <w:rPr>
          <w:rFonts w:hint="default" w:ascii="Times New Roman" w:hAnsi="Times New Roman" w:cs="Times New Roman"/>
          <w:sz w:val="22"/>
          <w:szCs w:val="22"/>
        </w:rPr>
      </w:pPr>
    </w:p>
    <w:p>
      <w:pPr>
        <w:autoSpaceDE w:val="0"/>
        <w:spacing w:after="0" w:line="240" w:lineRule="auto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b/>
          <w:bCs/>
          <w:sz w:val="22"/>
          <w:szCs w:val="22"/>
        </w:rPr>
        <w:t>Asigurat</w:t>
      </w:r>
      <w:r>
        <w:rPr>
          <w:rFonts w:hint="default" w:ascii="Times New Roman" w:hAnsi="Times New Roman" w:cs="Times New Roman"/>
          <w:sz w:val="22"/>
          <w:szCs w:val="22"/>
          <w:lang w:val="en-US"/>
        </w:rPr>
        <w:t xml:space="preserve">: </w:t>
      </w:r>
      <w:r>
        <w:rPr>
          <w:rFonts w:hint="default" w:ascii="Times New Roman" w:hAnsi="Times New Roman" w:cs="Times New Roman"/>
          <w:b/>
          <w:bCs/>
          <w:sz w:val="22"/>
          <w:szCs w:val="22"/>
          <w:lang w:val="en-US"/>
        </w:rPr>
        <w:t xml:space="preserve">Nume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și prenume</w:t>
      </w:r>
      <w:r>
        <w:rPr>
          <w:rFonts w:hint="default" w:ascii="Times New Roman" w:hAnsi="Times New Roman" w:cs="Times New Roman"/>
          <w:sz w:val="22"/>
          <w:szCs w:val="22"/>
        </w:rPr>
        <w:t>...............................................................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>...............................................................................</w:t>
      </w:r>
    </w:p>
    <w:p>
      <w:pPr>
        <w:autoSpaceDE w:val="0"/>
        <w:spacing w:after="0" w:line="240" w:lineRule="auto"/>
        <w:rPr>
          <w:rFonts w:hint="default" w:ascii="Times New Roman" w:hAnsi="Times New Roman" w:cs="Times New Roman"/>
          <w:sz w:val="22"/>
          <w:szCs w:val="22"/>
          <w:lang w:val="ro-RO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                </w:t>
      </w:r>
      <w:r>
        <w:rPr>
          <w:rFonts w:hint="default" w:ascii="Times New Roman" w:hAnsi="Times New Roman" w:cs="Times New Roman"/>
          <w:b/>
          <w:bCs/>
          <w:sz w:val="22"/>
          <w:szCs w:val="22"/>
        </w:rPr>
        <w:t>CNP</w:t>
      </w:r>
      <w:r>
        <w:rPr>
          <w:rFonts w:hint="default" w:ascii="Times New Roman" w:hAnsi="Times New Roman" w:cs="Times New Roman"/>
          <w:sz w:val="22"/>
          <w:szCs w:val="22"/>
        </w:rPr>
        <w:t>....................................................................</w:t>
      </w:r>
      <w:r>
        <w:rPr>
          <w:rFonts w:hint="default" w:ascii="Times New Roman" w:hAnsi="Times New Roman" w:cs="Times New Roman"/>
          <w:sz w:val="22"/>
          <w:szCs w:val="22"/>
          <w:lang w:val="ro-RO"/>
        </w:rPr>
        <w:t>..............................................................................................</w:t>
      </w:r>
    </w:p>
    <w:p>
      <w:pPr>
        <w:autoSpaceDE w:val="0"/>
        <w:spacing w:after="0" w:line="240" w:lineRule="auto"/>
        <w:jc w:val="both"/>
        <w:rPr>
          <w:rFonts w:hint="default" w:ascii="Times New Roman" w:hAnsi="Times New Roman" w:cs="Times New Roman"/>
          <w:b/>
          <w:bCs/>
          <w:i/>
          <w:iCs/>
          <w:sz w:val="20"/>
          <w:szCs w:val="20"/>
          <w:lang w:val="en-US"/>
        </w:rPr>
      </w:pPr>
      <w:bookmarkStart w:id="0" w:name="_GoBack"/>
      <w:bookmarkEnd w:id="0"/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lang w:val="en-US"/>
        </w:rPr>
        <w:t>S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lang w:val="ro-RO"/>
        </w:rPr>
        <w:t>e acorda pentru urmatoarele afectiuni</w:t>
      </w:r>
      <w:r>
        <w:rPr>
          <w:rFonts w:hint="default" w:ascii="Times New Roman" w:hAnsi="Times New Roman" w:cs="Times New Roman"/>
          <w:b w:val="0"/>
          <w:bCs w:val="0"/>
          <w:i w:val="0"/>
          <w:iCs w:val="0"/>
          <w:sz w:val="20"/>
          <w:szCs w:val="20"/>
          <w:lang w:val="en-US"/>
        </w:rPr>
        <w:t>:</w:t>
      </w:r>
    </w:p>
    <w:p>
      <w:pPr>
        <w:autoSpaceDE w:val="0"/>
        <w:spacing w:after="0" w:line="240" w:lineRule="auto"/>
        <w:jc w:val="both"/>
        <w:rPr>
          <w:rFonts w:hint="default" w:ascii="Times New Roman" w:hAnsi="Times New Roman" w:eastAsia="Calibri" w:cs="Times New Roman"/>
          <w:b/>
          <w:bCs/>
          <w:sz w:val="20"/>
          <w:szCs w:val="20"/>
          <w:u w:val="single"/>
          <w:lang w:val="en-US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  <w:highlight w:val="lightGray"/>
        </w:rPr>
        <w:t>|_|</w:t>
      </w:r>
      <w:r>
        <w:rPr>
          <w:rFonts w:hint="default" w:ascii="Times New Roman" w:hAnsi="Times New Roman" w:eastAsia="Calibri" w:cs="Times New Roman"/>
          <w:b/>
          <w:bCs/>
          <w:sz w:val="20"/>
          <w:szCs w:val="20"/>
          <w:lang w:val="en-US"/>
        </w:rPr>
        <w:t xml:space="preserve">   </w:t>
      </w:r>
      <w:r>
        <w:rPr>
          <w:rFonts w:hint="default" w:ascii="Times New Roman" w:hAnsi="Times New Roman" w:eastAsia="Calibri" w:cs="Times New Roman"/>
          <w:b/>
          <w:bCs/>
          <w:sz w:val="20"/>
          <w:szCs w:val="20"/>
          <w:u w:val="single"/>
        </w:rPr>
        <w:t>a.PACIENŢI CU SINDROM DE APNEE ÎN SOMN DE TIP OBSTRUCTIV ŞI MIXT</w:t>
      </w:r>
      <w:r>
        <w:rPr>
          <w:rFonts w:hint="default" w:ascii="Times New Roman" w:hAnsi="Times New Roman" w:eastAsia="Calibri" w:cs="Times New Roman"/>
          <w:b/>
          <w:bCs/>
          <w:sz w:val="20"/>
          <w:szCs w:val="20"/>
          <w:u w:val="single"/>
          <w:lang w:val="en-US"/>
        </w:rPr>
        <w:t xml:space="preserve"> </w:t>
      </w:r>
    </w:p>
    <w:p>
      <w:pPr>
        <w:numPr>
          <w:ilvl w:val="0"/>
          <w:numId w:val="1"/>
        </w:numPr>
        <w:autoSpaceDE w:val="0"/>
        <w:spacing w:after="0" w:line="240" w:lineRule="auto"/>
        <w:ind w:left="420" w:leftChars="0" w:hanging="420" w:firstLineChars="0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 xml:space="preserve">La </w:t>
      </w:r>
      <w:r>
        <w:rPr>
          <w:rFonts w:hint="default" w:ascii="Times New Roman" w:hAnsi="Times New Roman" w:eastAsia="Calibri" w:cs="Times New Roman"/>
          <w:sz w:val="20"/>
          <w:szCs w:val="20"/>
          <w:u w:val="single"/>
        </w:rPr>
        <w:t>adulţi</w:t>
      </w:r>
      <w:r>
        <w:rPr>
          <w:rFonts w:hint="default" w:ascii="Times New Roman" w:hAnsi="Times New Roman" w:eastAsia="Calibri" w:cs="Times New Roman"/>
          <w:sz w:val="20"/>
          <w:szCs w:val="20"/>
        </w:rPr>
        <w:t xml:space="preserve"> sindromul de apnee în somn de tip obstructiv şi mixt se clasifică: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  <w:highlight w:val="lightGray"/>
        </w:rPr>
        <w:t>|_|</w:t>
      </w:r>
      <w:r>
        <w:rPr>
          <w:rFonts w:hint="default" w:ascii="Times New Roman" w:hAnsi="Times New Roman" w:eastAsia="Calibri" w:cs="Times New Roman"/>
          <w:sz w:val="20"/>
          <w:szCs w:val="20"/>
        </w:rPr>
        <w:t xml:space="preserve"> uşor - IAH &lt; 15 (dacă pacientul este înalt simptomatic, cu scor Epworth &gt; = 10);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  <w:highlight w:val="lightGray"/>
        </w:rPr>
        <w:t>|_</w:t>
      </w:r>
      <w:r>
        <w:rPr>
          <w:rFonts w:hint="default" w:ascii="Times New Roman" w:hAnsi="Times New Roman" w:eastAsia="Calibri" w:cs="Times New Roman"/>
          <w:b/>
          <w:bCs/>
          <w:sz w:val="20"/>
          <w:szCs w:val="20"/>
          <w:highlight w:val="none"/>
        </w:rPr>
        <w:t>|</w:t>
      </w:r>
      <w:r>
        <w:rPr>
          <w:rFonts w:hint="default" w:ascii="Times New Roman" w:hAnsi="Times New Roman" w:eastAsia="Calibri" w:cs="Times New Roman"/>
          <w:b/>
          <w:bCs/>
          <w:sz w:val="20"/>
          <w:szCs w:val="20"/>
          <w:highlight w:val="none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>moderat - IAH 15-30;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  <w:highlight w:val="lightGray"/>
        </w:rPr>
        <w:t>|_|</w:t>
      </w:r>
      <w:r>
        <w:rPr>
          <w:rFonts w:hint="default" w:ascii="Times New Roman" w:hAnsi="Times New Roman" w:eastAsia="Calibri" w:cs="Times New Roman"/>
          <w:b/>
          <w:bCs/>
          <w:sz w:val="20"/>
          <w:szCs w:val="20"/>
          <w:highlight w:val="none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  <w:highlight w:val="none"/>
        </w:rPr>
        <w:t>se</w:t>
      </w:r>
      <w:r>
        <w:rPr>
          <w:rFonts w:hint="default" w:ascii="Times New Roman" w:hAnsi="Times New Roman" w:eastAsia="Calibri" w:cs="Times New Roman"/>
          <w:sz w:val="20"/>
          <w:szCs w:val="20"/>
        </w:rPr>
        <w:t>ver - IAH &gt; 30.</w:t>
      </w:r>
    </w:p>
    <w:p>
      <w:pPr>
        <w:numPr>
          <w:ilvl w:val="0"/>
          <w:numId w:val="1"/>
        </w:numPr>
        <w:autoSpaceDE w:val="0"/>
        <w:spacing w:after="0" w:line="240" w:lineRule="auto"/>
        <w:ind w:left="420" w:leftChars="0" w:hanging="420" w:firstLineChars="0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 xml:space="preserve">La </w:t>
      </w:r>
      <w:r>
        <w:rPr>
          <w:rFonts w:hint="default" w:ascii="Times New Roman" w:hAnsi="Times New Roman" w:eastAsia="Calibri" w:cs="Times New Roman"/>
          <w:sz w:val="20"/>
          <w:szCs w:val="20"/>
          <w:u w:val="single"/>
        </w:rPr>
        <w:t>copii</w:t>
      </w:r>
      <w:r>
        <w:rPr>
          <w:rFonts w:hint="default" w:ascii="Times New Roman" w:hAnsi="Times New Roman" w:eastAsia="Calibri" w:cs="Times New Roman"/>
          <w:sz w:val="20"/>
          <w:szCs w:val="20"/>
        </w:rPr>
        <w:t xml:space="preserve"> sindromul de apnee în somn de tip obstructiv şi mixt se clasifică: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  <w:highlight w:val="lightGray"/>
        </w:rPr>
        <w:t>|_|</w:t>
      </w:r>
      <w:r>
        <w:rPr>
          <w:rFonts w:hint="default" w:ascii="Times New Roman" w:hAnsi="Times New Roman" w:eastAsia="Calibri" w:cs="Times New Roman"/>
          <w:sz w:val="20"/>
          <w:szCs w:val="20"/>
        </w:rPr>
        <w:t>- uşor - IAH între 1-5;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  <w:highlight w:val="lightGray"/>
        </w:rPr>
        <w:t>|_|</w:t>
      </w:r>
      <w:r>
        <w:rPr>
          <w:rFonts w:hint="default" w:ascii="Times New Roman" w:hAnsi="Times New Roman" w:eastAsia="Calibri" w:cs="Times New Roman"/>
          <w:sz w:val="20"/>
          <w:szCs w:val="20"/>
        </w:rPr>
        <w:t>- moderat - IAH între 5 şi 10;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  <w:highlight w:val="lightGray"/>
        </w:rPr>
        <w:t>|_|</w:t>
      </w:r>
      <w:r>
        <w:rPr>
          <w:rFonts w:hint="default" w:ascii="Times New Roman" w:hAnsi="Times New Roman" w:eastAsia="Calibri" w:cs="Times New Roman"/>
          <w:sz w:val="20"/>
          <w:szCs w:val="20"/>
        </w:rPr>
        <w:t>- sever - IAH mai mare /= 10.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</w:rPr>
        <w:t>Durata prescripţiei</w:t>
      </w:r>
      <w:r>
        <w:rPr>
          <w:rFonts w:hint="default" w:ascii="Times New Roman" w:hAnsi="Times New Roman" w:eastAsia="Calibri" w:cs="Times New Roman"/>
          <w:sz w:val="20"/>
          <w:szCs w:val="20"/>
        </w:rPr>
        <w:t xml:space="preserve"> este de maximum 90/91/92 de zile în funcţie de starea clinică şi evoluţia afecţiunii, pentru persoanele care nu sunt încadrate în grad</w:t>
      </w:r>
      <w:r>
        <w:rPr>
          <w:rFonts w:hint="default" w:ascii="Times New Roman" w:hAnsi="Times New Roman" w:eastAsia="Calibri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>de handicap accentuat sau grav, şi de maximum 12 luni, pentru persoanele care sunt încadrate în grad de handicap accentuat sau grav, cu posibilitatea</w:t>
      </w:r>
      <w:r>
        <w:rPr>
          <w:rFonts w:hint="default" w:ascii="Times New Roman" w:hAnsi="Times New Roman" w:eastAsia="Calibri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>reînnoirii după citirea cardului de complianţă, dacă complianţa la terapie este &gt; = 80% calculată în raport cu numărul de zile de utilizare.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</w:rPr>
        <w:t>Medici curanţi</w:t>
      </w:r>
      <w:r>
        <w:rPr>
          <w:rFonts w:hint="default" w:ascii="Times New Roman" w:hAnsi="Times New Roman" w:eastAsia="Calibri" w:cs="Times New Roman"/>
          <w:sz w:val="20"/>
          <w:szCs w:val="20"/>
        </w:rPr>
        <w:t xml:space="preserve"> care fac recomandarea: medicii de orice specialitate cu atestat în Managementul general, clinic şi terapeutic al tulburărilor respiratorii din</w:t>
      </w:r>
      <w:r>
        <w:rPr>
          <w:rFonts w:hint="default" w:ascii="Times New Roman" w:hAnsi="Times New Roman" w:eastAsia="Calibri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>timpul somnului - Somnologie, în Managementul general, clinic şi terapeutic al tulburărilor respiratorii din timpul somnului - Somnologie poligrafie,</w:t>
      </w:r>
      <w:r>
        <w:rPr>
          <w:rFonts w:hint="default" w:ascii="Times New Roman" w:hAnsi="Times New Roman" w:eastAsia="Calibri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>polisomnografie şi titrare CPAP/BPAP, care sunt în contract cu casele de asigurări de sănătate pentru furnizarea de servicii medicale.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</w:rPr>
        <w:t>Dispozitive recomandate</w:t>
      </w:r>
      <w:r>
        <w:rPr>
          <w:rFonts w:hint="default" w:ascii="Times New Roman" w:hAnsi="Times New Roman" w:eastAsia="Calibri" w:cs="Times New Roman"/>
          <w:sz w:val="20"/>
          <w:szCs w:val="20"/>
        </w:rPr>
        <w:t>:</w:t>
      </w:r>
    </w:p>
    <w:p>
      <w:pPr>
        <w:autoSpaceDE w:val="0"/>
        <w:spacing w:after="0" w:line="240" w:lineRule="auto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  <w:highlight w:val="lightGray"/>
        </w:rPr>
        <w:t>|_|</w:t>
      </w:r>
      <w:r>
        <w:rPr>
          <w:rFonts w:hint="default" w:ascii="Times New Roman" w:hAnsi="Times New Roman" w:eastAsia="Calibri" w:cs="Times New Roman"/>
          <w:sz w:val="20"/>
          <w:szCs w:val="20"/>
        </w:rPr>
        <w:t>- suport de presiune pozitivă continuă administrat la nivelul căilor aeriene superioare care necesită stabilire prin titrare - CPAP cu card de complianţă;</w:t>
      </w:r>
    </w:p>
    <w:p>
      <w:pPr>
        <w:autoSpaceDE w:val="0"/>
        <w:spacing w:after="0" w:line="240" w:lineRule="auto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  <w:highlight w:val="lightGray"/>
        </w:rPr>
        <w:t>|_|</w:t>
      </w:r>
      <w:r>
        <w:rPr>
          <w:rFonts w:hint="default" w:ascii="Times New Roman" w:hAnsi="Times New Roman" w:eastAsia="Calibri" w:cs="Times New Roman"/>
          <w:sz w:val="20"/>
          <w:szCs w:val="20"/>
        </w:rPr>
        <w:t>- suport de presiune pozitivă continuă administrat la nivelul căilor aeriene superioare cu posibilitatea autoajustării presiunii - auto C PAP cu card de</w:t>
      </w:r>
      <w:r>
        <w:rPr>
          <w:rFonts w:hint="default" w:ascii="Times New Roman" w:hAnsi="Times New Roman" w:eastAsia="Calibri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>complianţă;</w:t>
      </w:r>
    </w:p>
    <w:p>
      <w:pPr>
        <w:autoSpaceDE w:val="0"/>
        <w:spacing w:after="0" w:line="240" w:lineRule="auto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  <w:highlight w:val="lightGray"/>
        </w:rPr>
        <w:t>|_|</w:t>
      </w:r>
      <w:r>
        <w:rPr>
          <w:rFonts w:hint="default" w:ascii="Times New Roman" w:hAnsi="Times New Roman" w:eastAsia="Calibri" w:cs="Times New Roman"/>
          <w:sz w:val="20"/>
          <w:szCs w:val="20"/>
        </w:rPr>
        <w:t>- suport de presiune pozitivă continuă cu 2 nivele administrat la nivelul căilor aeriene superioare emise spontan şi stabilite prin titrare - Bi-level S cu</w:t>
      </w:r>
      <w:r>
        <w:rPr>
          <w:rFonts w:hint="default" w:ascii="Times New Roman" w:hAnsi="Times New Roman" w:eastAsia="Calibri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>card de complianţă, în cazul eşecului sau intoleranţei la terapia cu CPAP/aCPAP;</w:t>
      </w:r>
    </w:p>
    <w:p>
      <w:pPr>
        <w:autoSpaceDE w:val="0"/>
        <w:spacing w:after="0" w:line="240" w:lineRule="auto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  <w:highlight w:val="lightGray"/>
        </w:rPr>
        <w:t>|_|</w:t>
      </w:r>
      <w:r>
        <w:rPr>
          <w:rFonts w:hint="default" w:ascii="Times New Roman" w:hAnsi="Times New Roman" w:eastAsia="Calibri" w:cs="Times New Roman"/>
          <w:sz w:val="20"/>
          <w:szCs w:val="20"/>
        </w:rPr>
        <w:t>- suport de presiune pozitivă continuă cu 2 nivele administrat la nivelul căilor aeriene superioare cu posibilitatea controlului frecvenţei respiratorii şi a</w:t>
      </w:r>
      <w:r>
        <w:rPr>
          <w:rFonts w:hint="default" w:ascii="Times New Roman" w:hAnsi="Times New Roman" w:eastAsia="Calibri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>controlului volumului curent administrat - Bi-level S/T cu opţiune de asistenţă a volumului cu card de complianţă, în cazul eşecului sau intoleranţei laterapia cu CPAP/aCPAP;</w:t>
      </w:r>
    </w:p>
    <w:p>
      <w:pPr>
        <w:autoSpaceDE w:val="0"/>
        <w:spacing w:after="0" w:line="240" w:lineRule="auto"/>
        <w:jc w:val="both"/>
        <w:rPr>
          <w:rFonts w:hint="default" w:ascii="Times New Roman" w:hAnsi="Times New Roman" w:eastAsia="Calibri" w:cs="Times New Roman"/>
          <w:b/>
          <w:bCs/>
          <w:sz w:val="20"/>
          <w:szCs w:val="20"/>
        </w:rPr>
      </w:pPr>
    </w:p>
    <w:p>
      <w:pPr>
        <w:autoSpaceDE w:val="0"/>
        <w:spacing w:after="0" w:line="240" w:lineRule="auto"/>
        <w:jc w:val="both"/>
        <w:rPr>
          <w:rFonts w:hint="default" w:ascii="Times New Roman" w:hAnsi="Times New Roman" w:eastAsia="Calibri" w:cs="Times New Roman"/>
          <w:b/>
          <w:bCs/>
          <w:sz w:val="20"/>
          <w:szCs w:val="20"/>
          <w:u w:val="single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  <w:highlight w:val="lightGray"/>
        </w:rPr>
        <w:t>|_</w:t>
      </w:r>
      <w:r>
        <w:rPr>
          <w:rFonts w:hint="default" w:ascii="Times New Roman" w:hAnsi="Times New Roman" w:eastAsia="Calibri" w:cs="Times New Roman"/>
          <w:b/>
          <w:bCs/>
          <w:sz w:val="20"/>
          <w:szCs w:val="20"/>
        </w:rPr>
        <w:t>|</w:t>
      </w:r>
      <w:r>
        <w:rPr>
          <w:rFonts w:hint="default" w:ascii="Times New Roman" w:hAnsi="Times New Roman" w:eastAsia="Calibri" w:cs="Times New Roman"/>
          <w:b/>
          <w:bCs/>
          <w:sz w:val="20"/>
          <w:szCs w:val="20"/>
          <w:lang w:val="en-US"/>
        </w:rPr>
        <w:t xml:space="preserve">   </w:t>
      </w:r>
      <w:r>
        <w:rPr>
          <w:rFonts w:hint="default" w:ascii="Times New Roman" w:hAnsi="Times New Roman" w:eastAsia="Calibri" w:cs="Times New Roman"/>
          <w:b/>
          <w:bCs/>
          <w:sz w:val="20"/>
          <w:szCs w:val="20"/>
          <w:u w:val="single"/>
        </w:rPr>
        <w:t>B.SINDROM DE APNEE ÎN SOMN DE TIP CENTRAL: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Pentru pacienţii cu IAH &gt; 5/h cu prezenţa apneelor şi hipopneelor de tip central &gt; 50% din înregistrare/evenimente centrale &gt; 50% din IAH (minim &gt;</w:t>
      </w:r>
      <w:r>
        <w:rPr>
          <w:rFonts w:hint="default" w:ascii="Times New Roman" w:hAnsi="Times New Roman" w:eastAsia="Calibri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>2,5/h) demonstrate polisomnografic/poligrafic.</w:t>
      </w:r>
    </w:p>
    <w:p>
      <w:pPr>
        <w:autoSpaceDE w:val="0"/>
        <w:spacing w:after="0" w:line="240" w:lineRule="auto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Se efectuează iniţial titrare CPAP.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</w:rPr>
        <w:t>Durata prescripţie</w:t>
      </w:r>
      <w:r>
        <w:rPr>
          <w:rFonts w:hint="default" w:ascii="Times New Roman" w:hAnsi="Times New Roman" w:eastAsia="Calibri" w:cs="Times New Roman"/>
          <w:sz w:val="20"/>
          <w:szCs w:val="20"/>
        </w:rPr>
        <w:t>i este de maximum 90/91/92 de zile, în funcţie de starea clinică şi evoluţia afecţiunii, pentru persoanele care nu sunt încadrate în</w:t>
      </w:r>
      <w:r>
        <w:rPr>
          <w:rFonts w:hint="default" w:ascii="Times New Roman" w:hAnsi="Times New Roman" w:eastAsia="Calibri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>grad de handicap accentuat sau grav, şi de maximum 12 luni, pentru persoanele care sunt încadrate în grad de handicap accentuat sau grav, cu</w:t>
      </w:r>
      <w:r>
        <w:rPr>
          <w:rFonts w:hint="default" w:ascii="Times New Roman" w:hAnsi="Times New Roman" w:eastAsia="Calibri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>posibilitatea reînnoirii după citirea cardului de complianţă, dacă complianţa la terapie este de &gt; = 80%, calculată în raport cu numărul de zile de utilizare.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</w:rPr>
        <w:t>Medici curanţi</w:t>
      </w:r>
      <w:r>
        <w:rPr>
          <w:rFonts w:hint="default" w:ascii="Times New Roman" w:hAnsi="Times New Roman" w:eastAsia="Calibri" w:cs="Times New Roman"/>
          <w:sz w:val="20"/>
          <w:szCs w:val="20"/>
        </w:rPr>
        <w:t xml:space="preserve"> care fac recomandarea: medicii de orice specialitate cu atestat în Managementul general, clinic şi terapeutic al tulburărilor respiratorii din</w:t>
      </w:r>
      <w:r>
        <w:rPr>
          <w:rFonts w:hint="default" w:ascii="Times New Roman" w:hAnsi="Times New Roman" w:eastAsia="Calibri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>timpul somnului - Somnologie, în Managementul general, clinic şi terapeutic al tulburărilor respiratorii din timpul somnului - Somnologie poligrafie,</w:t>
      </w:r>
      <w:r>
        <w:rPr>
          <w:rFonts w:hint="default" w:ascii="Times New Roman" w:hAnsi="Times New Roman" w:eastAsia="Calibri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>polisomnografie şi titrare CPAP/BPAP, care sunt în contract cu casele de asigurări de sănătate pentru furnizarea de servicii medicale.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</w:rPr>
        <w:t>Dispozitive recomandate</w:t>
      </w:r>
      <w:r>
        <w:rPr>
          <w:rFonts w:hint="default" w:ascii="Times New Roman" w:hAnsi="Times New Roman" w:eastAsia="Calibri" w:cs="Times New Roman"/>
          <w:sz w:val="20"/>
          <w:szCs w:val="20"/>
        </w:rPr>
        <w:t>:</w:t>
      </w:r>
    </w:p>
    <w:p>
      <w:pPr>
        <w:autoSpaceDE w:val="0"/>
        <w:spacing w:after="0" w:line="240" w:lineRule="auto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  <w:highlight w:val="lightGray"/>
        </w:rPr>
        <w:t>|_|</w:t>
      </w:r>
      <w:r>
        <w:rPr>
          <w:rFonts w:hint="default" w:ascii="Times New Roman" w:hAnsi="Times New Roman" w:eastAsia="Calibri" w:cs="Times New Roman"/>
          <w:sz w:val="20"/>
          <w:szCs w:val="20"/>
        </w:rPr>
        <w:t>- suport de presiune pozitivă continuă administrat la nivelul căilor aeriene superioare care necesită stabilire prin titrare - CPAP cu card de complianţă;</w:t>
      </w:r>
    </w:p>
    <w:p>
      <w:pPr>
        <w:autoSpaceDE w:val="0"/>
        <w:spacing w:after="0" w:line="240" w:lineRule="auto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  <w:highlight w:val="lightGray"/>
        </w:rPr>
        <w:t>|_|</w:t>
      </w:r>
      <w:r>
        <w:rPr>
          <w:rFonts w:hint="default" w:ascii="Times New Roman" w:hAnsi="Times New Roman" w:eastAsia="Calibri" w:cs="Times New Roman"/>
          <w:sz w:val="20"/>
          <w:szCs w:val="20"/>
        </w:rPr>
        <w:t>- suport de presiune pozitivă continuă cu 2 nivele administrat la nivelul căilor aeriene superioare cu posibilitatea controlului frecvenţei respiratorii tip Bilevel</w:t>
      </w:r>
      <w:r>
        <w:rPr>
          <w:rFonts w:hint="default" w:ascii="Times New Roman" w:hAnsi="Times New Roman" w:eastAsia="Calibri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>S/T pentru tratamentul apneei centrale, complexe, mixte şi al respiraţiei periodice cu card de complianţă;</w:t>
      </w:r>
    </w:p>
    <w:p>
      <w:pPr>
        <w:autoSpaceDE w:val="0"/>
        <w:spacing w:after="0" w:line="240" w:lineRule="auto"/>
        <w:ind w:firstLine="400" w:firstLineChars="200"/>
        <w:jc w:val="both"/>
        <w:rPr>
          <w:rFonts w:hint="default" w:ascii="Times New Roman" w:hAnsi="Times New Roman" w:eastAsia="Calibri" w:cs="Times New Roman"/>
          <w:b/>
          <w:bCs/>
          <w:sz w:val="20"/>
          <w:szCs w:val="20"/>
        </w:rPr>
      </w:pPr>
    </w:p>
    <w:p>
      <w:pPr>
        <w:autoSpaceDE w:val="0"/>
        <w:spacing w:after="0" w:line="240" w:lineRule="auto"/>
        <w:jc w:val="both"/>
        <w:rPr>
          <w:rFonts w:hint="default" w:ascii="Times New Roman" w:hAnsi="Times New Roman" w:eastAsia="Calibri" w:cs="Times New Roman"/>
          <w:b/>
          <w:bCs/>
          <w:sz w:val="20"/>
          <w:szCs w:val="20"/>
          <w:u w:val="single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  <w:highlight w:val="lightGray"/>
        </w:rPr>
        <w:t>|_</w:t>
      </w:r>
      <w:r>
        <w:rPr>
          <w:rFonts w:hint="default" w:ascii="Times New Roman" w:hAnsi="Times New Roman" w:eastAsia="Calibri" w:cs="Times New Roman"/>
          <w:b/>
          <w:bCs/>
          <w:sz w:val="20"/>
          <w:szCs w:val="20"/>
        </w:rPr>
        <w:t>|</w:t>
      </w:r>
      <w:r>
        <w:rPr>
          <w:rFonts w:hint="default" w:ascii="Times New Roman" w:hAnsi="Times New Roman" w:eastAsia="Calibri" w:cs="Times New Roman"/>
          <w:b/>
          <w:bCs/>
          <w:sz w:val="20"/>
          <w:szCs w:val="20"/>
          <w:lang w:val="en-US"/>
        </w:rPr>
        <w:t xml:space="preserve">    </w:t>
      </w:r>
      <w:r>
        <w:rPr>
          <w:rFonts w:hint="default" w:ascii="Times New Roman" w:hAnsi="Times New Roman" w:eastAsia="Calibri" w:cs="Times New Roman"/>
          <w:b/>
          <w:bCs/>
          <w:sz w:val="20"/>
          <w:szCs w:val="20"/>
          <w:u w:val="single"/>
        </w:rPr>
        <w:t>C.RESPIRAŢIE PERIODICĂ TIP CHEYNE-STOKES: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  <w:highlight w:val="lightGray"/>
        </w:rPr>
        <w:t>|_|</w:t>
      </w:r>
      <w:r>
        <w:rPr>
          <w:rFonts w:hint="default" w:ascii="Times New Roman" w:hAnsi="Times New Roman" w:eastAsia="Calibri" w:cs="Times New Roman"/>
          <w:sz w:val="20"/>
          <w:szCs w:val="20"/>
        </w:rPr>
        <w:t xml:space="preserve">- există episoade de &gt; 3 apnee centrale consecutive şi/sau hipopnee centrale separate de un crescendo şi o schimbare 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ab/>
      </w:r>
      <w:r>
        <w:rPr>
          <w:rFonts w:hint="default" w:ascii="Times New Roman" w:hAnsi="Times New Roman" w:eastAsia="Calibri" w:cs="Times New Roman"/>
          <w:sz w:val="20"/>
          <w:szCs w:val="20"/>
        </w:rPr>
        <w:t>descrescendo a amplitudinii</w:t>
      </w:r>
      <w:r>
        <w:rPr>
          <w:rFonts w:hint="default" w:ascii="Times New Roman" w:hAnsi="Times New Roman" w:eastAsia="Calibri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>respiraţiei cu o lungime a ciclului de &gt; 40 secunde;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  <w:highlight w:val="lightGray"/>
        </w:rPr>
        <w:t>|_|</w:t>
      </w:r>
      <w:r>
        <w:rPr>
          <w:rFonts w:hint="default" w:ascii="Times New Roman" w:hAnsi="Times New Roman" w:eastAsia="Calibri" w:cs="Times New Roman"/>
          <w:sz w:val="20"/>
          <w:szCs w:val="20"/>
        </w:rPr>
        <w:t xml:space="preserve">- există &gt; 5 apnee centrale şi/sau hipopnee centrale pe ora de somn asociate cu modelul de respiraţie 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ab/>
      </w:r>
      <w:r>
        <w:rPr>
          <w:rFonts w:hint="default" w:ascii="Times New Roman" w:hAnsi="Times New Roman" w:eastAsia="Calibri" w:cs="Times New Roman"/>
          <w:sz w:val="20"/>
          <w:szCs w:val="20"/>
        </w:rPr>
        <w:t>crescendo/descrescendo înregistrate in decurs</w:t>
      </w:r>
      <w:r>
        <w:rPr>
          <w:rFonts w:hint="default" w:ascii="Times New Roman" w:hAnsi="Times New Roman" w:eastAsia="Calibri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>de &gt; 2 ore de monitorizare.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Se efectuează iniţial titrare CPAP.</w:t>
      </w:r>
    </w:p>
    <w:p>
      <w:pPr>
        <w:autoSpaceDE w:val="0"/>
        <w:spacing w:after="0" w:line="240" w:lineRule="auto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</w:rPr>
        <w:t>Durata prescripţiei</w:t>
      </w:r>
      <w:r>
        <w:rPr>
          <w:rFonts w:hint="default" w:ascii="Times New Roman" w:hAnsi="Times New Roman" w:eastAsia="Calibri" w:cs="Times New Roman"/>
          <w:sz w:val="20"/>
          <w:szCs w:val="20"/>
        </w:rPr>
        <w:t xml:space="preserve"> este de maximum 90/91/92 de zile, în funcţie de starea clinică şi evoluţia afecţiunii, pentru persoanele care nu sunt încadrate în</w:t>
      </w:r>
      <w:r>
        <w:rPr>
          <w:rFonts w:hint="default" w:ascii="Times New Roman" w:hAnsi="Times New Roman" w:eastAsia="Calibri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>grad de handicap accentuat sau grav, şi de maximum 12 luni, pentru persoanele care sunt încadrate în grad de handicap accentuat sau grav, cu</w:t>
      </w:r>
      <w:r>
        <w:rPr>
          <w:rFonts w:hint="default" w:ascii="Times New Roman" w:hAnsi="Times New Roman" w:eastAsia="Calibri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>posibilitatea reînnoirii după citirea cardului de complianţă, dacă complianţa la terapie este de &gt; = 80% calculată în raport cu numărul de zile de utilizare.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</w:rPr>
        <w:t>Medici curanţi</w:t>
      </w:r>
      <w:r>
        <w:rPr>
          <w:rFonts w:hint="default" w:ascii="Times New Roman" w:hAnsi="Times New Roman" w:eastAsia="Calibri" w:cs="Times New Roman"/>
          <w:sz w:val="20"/>
          <w:szCs w:val="20"/>
        </w:rPr>
        <w:t xml:space="preserve"> care fac recomandarea: medicii de orice specialitate cu atestat în Managementul general, clinic şi terapeutic al tulburărilor respiratorii din</w:t>
      </w:r>
      <w:r>
        <w:rPr>
          <w:rFonts w:hint="default" w:ascii="Times New Roman" w:hAnsi="Times New Roman" w:eastAsia="Calibri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>timpul somnului - Somnologie, în Managementul general, clinic şi terapeutic al tulburărilor respiratorii din timpul somnului - Somnologie poligrafie,</w:t>
      </w:r>
      <w:r>
        <w:rPr>
          <w:rFonts w:hint="default" w:ascii="Times New Roman" w:hAnsi="Times New Roman" w:eastAsia="Calibri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>polisomnografie şi titrare CPAP/BPAP, care sunt în contract cu casele de asigurări de sănătate pentru furnizarea de servicii medicale.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Times New Roman" w:hAnsi="Times New Roman" w:eastAsia="Calibri" w:cs="Times New Roman"/>
          <w:b/>
          <w:bCs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</w:rPr>
        <w:t>Dispozitive recomandate:</w:t>
      </w:r>
    </w:p>
    <w:p>
      <w:pPr>
        <w:autoSpaceDE w:val="0"/>
        <w:spacing w:after="0" w:line="240" w:lineRule="auto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  <w:highlight w:val="lightGray"/>
        </w:rPr>
        <w:t>|_|</w:t>
      </w:r>
      <w:r>
        <w:rPr>
          <w:rFonts w:hint="default" w:ascii="Times New Roman" w:hAnsi="Times New Roman" w:eastAsia="Calibri" w:cs="Times New Roman"/>
          <w:sz w:val="20"/>
          <w:szCs w:val="20"/>
        </w:rPr>
        <w:t>- suport de presiune pozitivă continuă administrat la nivelul căilor aeriene superioare care necesită stabilire prin titrare - CPAP cu card de complianţă;</w:t>
      </w:r>
    </w:p>
    <w:p>
      <w:pPr>
        <w:autoSpaceDE w:val="0"/>
        <w:spacing w:after="0" w:line="240" w:lineRule="auto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  <w:highlight w:val="lightGray"/>
        </w:rPr>
        <w:t>|_|</w:t>
      </w:r>
      <w:r>
        <w:rPr>
          <w:rFonts w:hint="default" w:ascii="Times New Roman" w:hAnsi="Times New Roman" w:eastAsia="Calibri" w:cs="Times New Roman"/>
          <w:sz w:val="20"/>
          <w:szCs w:val="20"/>
        </w:rPr>
        <w:t>- suport de presiune pozitivă continuă cu 2 nivele administrat la nivelul căilor aeriene superioare cu posibilitatea controlului frecvenţei respiratorii tip Bilevel</w:t>
      </w:r>
      <w:r>
        <w:rPr>
          <w:rFonts w:hint="default" w:ascii="Times New Roman" w:hAnsi="Times New Roman" w:eastAsia="Calibri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>S/T pentru tratamentul apneei centrale, complexe, mixte şi al respiraţiei periodice cu card de complianţă.</w:t>
      </w:r>
    </w:p>
    <w:p>
      <w:pPr>
        <w:autoSpaceDE w:val="0"/>
        <w:spacing w:after="0" w:line="240" w:lineRule="auto"/>
        <w:jc w:val="both"/>
        <w:rPr>
          <w:rFonts w:hint="default" w:ascii="Times New Roman" w:hAnsi="Times New Roman" w:eastAsia="Calibri" w:cs="Times New Roman"/>
          <w:b/>
          <w:bCs/>
          <w:sz w:val="20"/>
          <w:szCs w:val="20"/>
        </w:rPr>
      </w:pPr>
    </w:p>
    <w:p>
      <w:pPr>
        <w:autoSpaceDE w:val="0"/>
        <w:spacing w:after="0" w:line="240" w:lineRule="auto"/>
        <w:jc w:val="both"/>
        <w:rPr>
          <w:rFonts w:hint="default" w:ascii="Times New Roman" w:hAnsi="Times New Roman" w:eastAsia="Calibri" w:cs="Times New Roman"/>
          <w:b/>
          <w:bCs/>
          <w:sz w:val="20"/>
          <w:szCs w:val="20"/>
          <w:u w:val="single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  <w:highlight w:val="lightGray"/>
        </w:rPr>
        <w:t>|_</w:t>
      </w:r>
      <w:r>
        <w:rPr>
          <w:rFonts w:hint="default" w:ascii="Times New Roman" w:hAnsi="Times New Roman" w:eastAsia="Calibri" w:cs="Times New Roman"/>
          <w:b/>
          <w:bCs/>
          <w:sz w:val="20"/>
          <w:szCs w:val="20"/>
        </w:rPr>
        <w:t>|</w:t>
      </w:r>
      <w:r>
        <w:rPr>
          <w:rFonts w:hint="default" w:ascii="Times New Roman" w:hAnsi="Times New Roman" w:eastAsia="Calibri" w:cs="Times New Roman"/>
          <w:b/>
          <w:bCs/>
          <w:sz w:val="20"/>
          <w:szCs w:val="20"/>
          <w:lang w:val="en-US"/>
        </w:rPr>
        <w:t xml:space="preserve">   </w:t>
      </w:r>
      <w:r>
        <w:rPr>
          <w:rFonts w:hint="default" w:ascii="Times New Roman" w:hAnsi="Times New Roman" w:eastAsia="Calibri" w:cs="Times New Roman"/>
          <w:b/>
          <w:bCs/>
          <w:sz w:val="20"/>
          <w:szCs w:val="20"/>
          <w:u w:val="single"/>
        </w:rPr>
        <w:t>D.SINDROM DE APNEE ÎN SOMN COMPLEX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Emergenţa sau persistenţa apneelor centrale (nr. apnee pe ora de somn &gt; = 5) sau a respiraţiei Cheyne-Stokes la pacienţii cu sindrom de apnee în</w:t>
      </w:r>
      <w:r>
        <w:rPr>
          <w:rFonts w:hint="default" w:ascii="Times New Roman" w:hAnsi="Times New Roman" w:eastAsia="Calibri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>somn obstructiv aflaţi sub tratament CPAP care au eliminat excelent, bine sau mulţumitor evenimentele obstructive.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</w:rPr>
        <w:t>Durata prescripţiei</w:t>
      </w:r>
      <w:r>
        <w:rPr>
          <w:rFonts w:hint="default" w:ascii="Times New Roman" w:hAnsi="Times New Roman" w:eastAsia="Calibri" w:cs="Times New Roman"/>
          <w:sz w:val="20"/>
          <w:szCs w:val="20"/>
        </w:rPr>
        <w:t xml:space="preserve"> este de maximum 90/91/92 de zile, în funcţie de starea clinică şi evoluţia afecţiunii, pentru persoanele care nu sunt încadrate în</w:t>
      </w:r>
      <w:r>
        <w:rPr>
          <w:rFonts w:hint="default" w:ascii="Times New Roman" w:hAnsi="Times New Roman" w:eastAsia="Calibri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>grad de handicap accentuat sau grav, şi de maximum 12 luni, pentru persoanele care sunt încadrate în grad de handicap accentuat sau grav, cu</w:t>
      </w:r>
      <w:r>
        <w:rPr>
          <w:rFonts w:hint="default" w:ascii="Times New Roman" w:hAnsi="Times New Roman" w:eastAsia="Calibri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>posibilitatea reînnoirii după citirea cardului de complianţă, dacă complianţa la terapie este de &gt; = 80%, calculată în raport cu numărul de zile de utilizare.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</w:rPr>
        <w:t>Medici curanţi</w:t>
      </w:r>
      <w:r>
        <w:rPr>
          <w:rFonts w:hint="default" w:ascii="Times New Roman" w:hAnsi="Times New Roman" w:eastAsia="Calibri" w:cs="Times New Roman"/>
          <w:sz w:val="20"/>
          <w:szCs w:val="20"/>
        </w:rPr>
        <w:t xml:space="preserve"> care fac recomandarea: medicii de orice specialitate cu atestat în Managementul general, clinic şi terapeutic al tulburărilor respiratorii din</w:t>
      </w:r>
      <w:r>
        <w:rPr>
          <w:rFonts w:hint="default" w:ascii="Times New Roman" w:hAnsi="Times New Roman" w:eastAsia="Calibri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>timpul somnului - Somnologie, în Managementul general, clinic şi terapeutic al tulburărilor respiratorii din timpul somnului - Somnologie poligrafie,</w:t>
      </w:r>
      <w:r>
        <w:rPr>
          <w:rFonts w:hint="default" w:ascii="Times New Roman" w:hAnsi="Times New Roman" w:eastAsia="Calibri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>polisomnografie şi titrare CPAP/BPAP, care sunt în contract cu casele de asigurări de sănătate pentru furnizarea de servicii medicale.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Times New Roman" w:hAnsi="Times New Roman" w:eastAsia="Calibri" w:cs="Times New Roman"/>
          <w:b/>
          <w:bCs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</w:rPr>
        <w:t>Dispozitive recomandate:</w:t>
      </w:r>
    </w:p>
    <w:p>
      <w:pPr>
        <w:autoSpaceDE w:val="0"/>
        <w:spacing w:after="0" w:line="240" w:lineRule="auto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  <w:highlight w:val="lightGray"/>
        </w:rPr>
        <w:t>|_|</w:t>
      </w:r>
      <w:r>
        <w:rPr>
          <w:rFonts w:hint="default" w:ascii="VerdanaRegular" w:hAnsi="VerdanaRegular" w:eastAsia="VerdanaRegular"/>
          <w:sz w:val="20"/>
          <w:szCs w:val="20"/>
        </w:rPr>
        <w:t>-</w:t>
      </w:r>
      <w:r>
        <w:rPr>
          <w:rFonts w:hint="default" w:ascii="Times New Roman" w:hAnsi="Times New Roman" w:eastAsia="Calibri" w:cs="Times New Roman"/>
          <w:sz w:val="20"/>
          <w:szCs w:val="20"/>
        </w:rPr>
        <w:t xml:space="preserve"> suport de presiune pozitivă continuă cu 2 nivele administrat la nivelul căilor aeriene superioare cu posibilitatea controlului frecvenţei respiratorii tip Bilevel</w:t>
      </w:r>
      <w:r>
        <w:rPr>
          <w:rFonts w:hint="default" w:ascii="Times New Roman" w:hAnsi="Times New Roman" w:eastAsia="Calibri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>S/T pentru tratamentul apneei centrale, complexe, mixte şi al respiraţiei periodice cu card de complianţă;</w:t>
      </w:r>
    </w:p>
    <w:p>
      <w:pPr>
        <w:autoSpaceDE w:val="0"/>
        <w:spacing w:after="0" w:line="240" w:lineRule="auto"/>
        <w:jc w:val="both"/>
        <w:rPr>
          <w:rFonts w:hint="default" w:ascii="Times New Roman" w:hAnsi="Times New Roman" w:eastAsia="Calibri" w:cs="Times New Roman"/>
          <w:b/>
          <w:bCs/>
          <w:sz w:val="20"/>
          <w:szCs w:val="20"/>
        </w:rPr>
      </w:pPr>
    </w:p>
    <w:p>
      <w:pPr>
        <w:autoSpaceDE w:val="0"/>
        <w:spacing w:after="0" w:line="240" w:lineRule="auto"/>
        <w:jc w:val="both"/>
        <w:rPr>
          <w:rFonts w:hint="default" w:ascii="Times New Roman" w:hAnsi="Times New Roman" w:eastAsia="Calibri" w:cs="Times New Roman"/>
          <w:b/>
          <w:bCs/>
          <w:sz w:val="20"/>
          <w:szCs w:val="20"/>
          <w:u w:val="single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  <w:highlight w:val="lightGray"/>
        </w:rPr>
        <w:t>|_|</w:t>
      </w:r>
      <w:r>
        <w:rPr>
          <w:rFonts w:hint="default" w:ascii="Times New Roman" w:hAnsi="Times New Roman" w:eastAsia="Calibri" w:cs="Times New Roman"/>
          <w:b/>
          <w:bCs/>
          <w:sz w:val="20"/>
          <w:szCs w:val="20"/>
          <w:lang w:val="en-US"/>
        </w:rPr>
        <w:t xml:space="preserve">  </w:t>
      </w:r>
      <w:r>
        <w:rPr>
          <w:rFonts w:hint="default" w:ascii="Times New Roman" w:hAnsi="Times New Roman" w:eastAsia="Calibri" w:cs="Times New Roman"/>
          <w:b/>
          <w:bCs/>
          <w:sz w:val="20"/>
          <w:szCs w:val="20"/>
          <w:u w:val="single"/>
        </w:rPr>
        <w:t>E.SINDROM DE OBEZITATE - HIPOVENTILAŢIE (SE ASOCIAZĂ ÎN 90% DIN CAZURI CU SASO)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Trebuie îndeplinit cel puţin unul dintre criteriile de mai jos: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  <w:highlight w:val="lightGray"/>
        </w:rPr>
        <w:t>|_|</w:t>
      </w:r>
      <w:r>
        <w:rPr>
          <w:rFonts w:hint="default" w:ascii="Times New Roman" w:hAnsi="Times New Roman" w:eastAsia="Calibri" w:cs="Times New Roman"/>
          <w:sz w:val="20"/>
          <w:szCs w:val="20"/>
        </w:rPr>
        <w:t xml:space="preserve">1.hipercapnie nocturnă cu PaCO2 &gt; = 55 mm Hg demonstrată prin analiza gazelor sanguine imediate după momentul 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ab/>
      </w:r>
      <w:r>
        <w:rPr>
          <w:rFonts w:hint="default" w:ascii="Times New Roman" w:hAnsi="Times New Roman" w:eastAsia="Calibri" w:cs="Times New Roman"/>
          <w:sz w:val="20"/>
          <w:szCs w:val="20"/>
        </w:rPr>
        <w:t>trezirii;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  <w:highlight w:val="lightGray"/>
        </w:rPr>
        <w:t>|_|</w:t>
      </w:r>
      <w:r>
        <w:rPr>
          <w:rFonts w:hint="default" w:ascii="Times New Roman" w:hAnsi="Times New Roman" w:eastAsia="Calibri" w:cs="Times New Roman"/>
          <w:sz w:val="20"/>
          <w:szCs w:val="20"/>
        </w:rPr>
        <w:t xml:space="preserve">2.creşterea nivelului PTC O2 &gt; = 10 mm Hg pe timp de noapte comparativ cu valoare de la culcare, demonstrată prin 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ab/>
      </w:r>
      <w:r>
        <w:rPr>
          <w:rFonts w:hint="default" w:ascii="Times New Roman" w:hAnsi="Times New Roman" w:eastAsia="Calibri" w:cs="Times New Roman"/>
          <w:sz w:val="20"/>
          <w:szCs w:val="20"/>
        </w:rPr>
        <w:t>capnometrie transcutanată sau</w:t>
      </w:r>
      <w:r>
        <w:rPr>
          <w:rFonts w:hint="default" w:ascii="Times New Roman" w:hAnsi="Times New Roman" w:eastAsia="Calibri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>respiratorie;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  <w:highlight w:val="lightGray"/>
        </w:rPr>
        <w:t>|_|</w:t>
      </w:r>
      <w:r>
        <w:rPr>
          <w:rFonts w:hint="default" w:ascii="Times New Roman" w:hAnsi="Times New Roman" w:eastAsia="Calibri" w:cs="Times New Roman"/>
          <w:sz w:val="20"/>
          <w:szCs w:val="20"/>
        </w:rPr>
        <w:t xml:space="preserve">3.poligrafia, polisomnografia sau pulsoximetria continuă nocturnă arată SaO2 &lt; 90% cu durata de &gt; 30% din 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ab/>
      </w:r>
      <w:r>
        <w:rPr>
          <w:rFonts w:hint="default" w:ascii="Times New Roman" w:hAnsi="Times New Roman" w:eastAsia="Calibri" w:cs="Times New Roman"/>
          <w:sz w:val="20"/>
          <w:szCs w:val="20"/>
        </w:rPr>
        <w:t>înregistrare sub CPAP;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  <w:highlight w:val="lightGray"/>
        </w:rPr>
        <w:t>|_|</w:t>
      </w:r>
      <w:r>
        <w:rPr>
          <w:rFonts w:hint="default" w:ascii="Times New Roman" w:hAnsi="Times New Roman" w:eastAsia="Calibri" w:cs="Times New Roman"/>
          <w:sz w:val="20"/>
          <w:szCs w:val="20"/>
        </w:rPr>
        <w:t xml:space="preserve">4.în timpul titrării manuale polisomnografice, SpO2 este &lt; = 90% timp de 5 minute sau mai mult, cu un minim de cel </w:t>
      </w:r>
      <w:r>
        <w:rPr>
          <w:rFonts w:hint="default" w:ascii="Times New Roman" w:hAnsi="Times New Roman" w:cs="Times New Roman"/>
          <w:sz w:val="20"/>
          <w:szCs w:val="20"/>
          <w:lang w:val="en-US"/>
        </w:rPr>
        <w:tab/>
      </w:r>
      <w:r>
        <w:rPr>
          <w:rFonts w:hint="default" w:ascii="Times New Roman" w:hAnsi="Times New Roman" w:eastAsia="Calibri" w:cs="Times New Roman"/>
          <w:sz w:val="20"/>
          <w:szCs w:val="20"/>
        </w:rPr>
        <w:t>puţin 85%;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  <w:highlight w:val="lightGray"/>
        </w:rPr>
        <w:t>|_|</w:t>
      </w:r>
      <w:r>
        <w:rPr>
          <w:rFonts w:hint="default" w:ascii="Times New Roman" w:hAnsi="Times New Roman" w:eastAsia="Calibri" w:cs="Times New Roman"/>
          <w:sz w:val="20"/>
          <w:szCs w:val="20"/>
        </w:rPr>
        <w:t>5.indice de masă corporală peste 40 kg/m2.</w:t>
      </w:r>
    </w:p>
    <w:p>
      <w:pPr>
        <w:autoSpaceDE w:val="0"/>
        <w:spacing w:after="0" w:line="240" w:lineRule="auto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</w:rPr>
        <w:t>Durata prescripţiei</w:t>
      </w:r>
      <w:r>
        <w:rPr>
          <w:rFonts w:hint="default" w:ascii="Times New Roman" w:hAnsi="Times New Roman" w:eastAsia="Calibri" w:cs="Times New Roman"/>
          <w:sz w:val="20"/>
          <w:szCs w:val="20"/>
        </w:rPr>
        <w:t xml:space="preserve"> este de maximum 90/91/92 de zile, în funcţie de starea clinică şi evoluţia afecţiunii, pentru persoanele care nu sunt încadrate în</w:t>
      </w:r>
      <w:r>
        <w:rPr>
          <w:rFonts w:hint="default" w:ascii="Times New Roman" w:hAnsi="Times New Roman" w:eastAsia="Calibri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>grad de handicap accentuat sau grav, şi de maximum 12 luni, pentru persoanele care sunt încadrate în grad de handicap accentuat sau grav, cu</w:t>
      </w:r>
      <w:r>
        <w:rPr>
          <w:rFonts w:hint="default" w:ascii="Times New Roman" w:hAnsi="Times New Roman" w:eastAsia="Calibri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>posibilitatea reînnoirii după citirea cardului de complianţă, dacă complianţa la terapie este &gt; = 80%, calculată în raport cu numărul de zile de utilizare.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</w:rPr>
        <w:t>Medici curanţi</w:t>
      </w:r>
      <w:r>
        <w:rPr>
          <w:rFonts w:hint="default" w:ascii="Times New Roman" w:hAnsi="Times New Roman" w:eastAsia="Calibri" w:cs="Times New Roman"/>
          <w:sz w:val="20"/>
          <w:szCs w:val="20"/>
        </w:rPr>
        <w:t xml:space="preserve"> care fac recomandarea: medicii de orice specialitate cu atestat în Managementul general, clinic şi terapeutic al tulburărilor respiratorii din</w:t>
      </w:r>
      <w:r>
        <w:rPr>
          <w:rFonts w:hint="default" w:ascii="Times New Roman" w:hAnsi="Times New Roman" w:eastAsia="Calibri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>timpul somnului - Somnologie, în Managementul general, clinic şi terapeutic al tulburărilor respiratorii din timpul somnului - Somnologie poligrafie,</w:t>
      </w:r>
      <w:r>
        <w:rPr>
          <w:rFonts w:hint="default" w:ascii="Times New Roman" w:hAnsi="Times New Roman" w:eastAsia="Calibri" w:cs="Times New Roman"/>
          <w:sz w:val="20"/>
          <w:szCs w:val="20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0"/>
          <w:szCs w:val="20"/>
        </w:rPr>
        <w:t>polisomnografie şi titrare CPAP/BPAP, care sunt în contract cu casele de asigurări de sănătate pentru furnizarea de servicii medicale.</w:t>
      </w:r>
    </w:p>
    <w:p>
      <w:pPr>
        <w:autoSpaceDE w:val="0"/>
        <w:spacing w:after="0" w:line="240" w:lineRule="auto"/>
        <w:ind w:firstLine="720" w:firstLineChars="0"/>
        <w:jc w:val="both"/>
        <w:rPr>
          <w:rFonts w:hint="default" w:ascii="Times New Roman" w:hAnsi="Times New Roman" w:eastAsia="Calibri" w:cs="Times New Roman"/>
          <w:b/>
          <w:bCs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</w:rPr>
        <w:t>Dispozitive recomandate:</w:t>
      </w:r>
    </w:p>
    <w:p>
      <w:pPr>
        <w:autoSpaceDE w:val="0"/>
        <w:spacing w:after="0" w:line="240" w:lineRule="auto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  <w:highlight w:val="lightGray"/>
        </w:rPr>
        <w:t>|_|</w:t>
      </w:r>
      <w:r>
        <w:rPr>
          <w:rFonts w:hint="default" w:ascii="Times New Roman" w:hAnsi="Times New Roman" w:eastAsia="Calibri" w:cs="Times New Roman"/>
          <w:sz w:val="20"/>
          <w:szCs w:val="20"/>
        </w:rPr>
        <w:t>- suport de presiune pozitivă continuă administrat la nivelul căilor aeriene superioare care necesită stabilire prin titrare - CPAP cu card de complianţă;</w:t>
      </w:r>
    </w:p>
    <w:p>
      <w:pPr>
        <w:autoSpaceDE w:val="0"/>
        <w:spacing w:after="0" w:line="240" w:lineRule="auto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  <w:highlight w:val="lightGray"/>
        </w:rPr>
        <w:t>|_|</w:t>
      </w:r>
      <w:r>
        <w:rPr>
          <w:rFonts w:hint="default" w:ascii="Times New Roman" w:hAnsi="Times New Roman" w:eastAsia="Calibri" w:cs="Times New Roman"/>
          <w:sz w:val="20"/>
          <w:szCs w:val="20"/>
        </w:rPr>
        <w:t>- suport de presiune pozitivă continuă cu 2 nivele de presiune emise spontan administrat la nivelul căilor aeriene superioare şi stabilite prin titrare - Bilevel</w:t>
      </w:r>
    </w:p>
    <w:p>
      <w:pPr>
        <w:autoSpaceDE w:val="0"/>
        <w:spacing w:after="0" w:line="240" w:lineRule="auto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S cu card de complianţă;</w:t>
      </w:r>
    </w:p>
    <w:p>
      <w:pPr>
        <w:autoSpaceDE w:val="0"/>
        <w:spacing w:after="0" w:line="240" w:lineRule="auto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b/>
          <w:bCs/>
          <w:sz w:val="20"/>
          <w:szCs w:val="20"/>
          <w:highlight w:val="lightGray"/>
        </w:rPr>
        <w:t>|_|</w:t>
      </w:r>
      <w:r>
        <w:rPr>
          <w:rFonts w:hint="default" w:ascii="Times New Roman" w:hAnsi="Times New Roman" w:eastAsia="Calibri" w:cs="Times New Roman"/>
          <w:sz w:val="20"/>
          <w:szCs w:val="20"/>
        </w:rPr>
        <w:t>- suport de presiune pozitivă continuă cu 2 nivele administrat la nivelul căilor aeriene superioare cu posibilitatea controlului frecvenţei respiratorii şi a</w:t>
      </w:r>
    </w:p>
    <w:p>
      <w:pPr>
        <w:autoSpaceDE w:val="0"/>
        <w:spacing w:after="0" w:line="240" w:lineRule="auto"/>
        <w:jc w:val="both"/>
        <w:rPr>
          <w:rFonts w:hint="default" w:ascii="Times New Roman" w:hAnsi="Times New Roman" w:eastAsia="Calibri" w:cs="Times New Roman"/>
          <w:sz w:val="20"/>
          <w:szCs w:val="20"/>
        </w:rPr>
      </w:pPr>
      <w:r>
        <w:rPr>
          <w:rFonts w:hint="default" w:ascii="Times New Roman" w:hAnsi="Times New Roman" w:eastAsia="Calibri" w:cs="Times New Roman"/>
          <w:sz w:val="20"/>
          <w:szCs w:val="20"/>
        </w:rPr>
        <w:t>controlului volumului curent administrat - Bi-level S/T, cu opţiune de asistenţă a volumului cu card de complianţă.</w:t>
      </w:r>
    </w:p>
    <w:p>
      <w:pPr>
        <w:autoSpaceDE w:val="0"/>
        <w:spacing w:after="0" w:line="240" w:lineRule="auto"/>
        <w:jc w:val="both"/>
        <w:rPr>
          <w:rFonts w:hint="default" w:ascii="Times New Roman" w:hAnsi="Times New Roman" w:eastAsia="Calibri" w:cs="Times New Roman"/>
          <w:sz w:val="22"/>
          <w:szCs w:val="22"/>
        </w:rPr>
      </w:pPr>
    </w:p>
    <w:p>
      <w:pPr>
        <w:autoSpaceDE w:val="0"/>
        <w:spacing w:after="0" w:line="240" w:lineRule="auto"/>
        <w:jc w:val="both"/>
        <w:rPr>
          <w:rFonts w:hint="default" w:ascii="Times New Roman" w:hAnsi="Times New Roman" w:eastAsia="Calibri" w:cs="Times New Roman"/>
          <w:sz w:val="22"/>
          <w:szCs w:val="22"/>
          <w:lang w:val="en-US"/>
        </w:rPr>
      </w:pPr>
      <w:r>
        <w:rPr>
          <w:rFonts w:hint="default" w:ascii="Times New Roman" w:hAnsi="Times New Roman" w:eastAsia="Calibri" w:cs="Times New Roman"/>
          <w:b/>
          <w:bCs/>
          <w:sz w:val="22"/>
          <w:szCs w:val="22"/>
        </w:rPr>
        <w:t>Medic curant în contract cu CAS</w:t>
      </w:r>
      <w:r>
        <w:rPr>
          <w:rFonts w:hint="default" w:ascii="Times New Roman" w:hAnsi="Times New Roman" w:eastAsia="Calibri" w:cs="Times New Roman"/>
          <w:sz w:val="22"/>
          <w:szCs w:val="22"/>
          <w:lang w:val="en-US"/>
        </w:rPr>
        <w:t>:</w:t>
      </w:r>
      <w:r>
        <w:rPr>
          <w:rFonts w:hint="default" w:ascii="Times New Roman" w:hAnsi="Times New Roman" w:eastAsia="Calibri" w:cs="Times New Roman"/>
          <w:sz w:val="22"/>
          <w:szCs w:val="22"/>
          <w:lang w:val="ro-RO"/>
        </w:rPr>
        <w:t xml:space="preserve"> </w:t>
      </w:r>
      <w:r>
        <w:rPr>
          <w:rFonts w:hint="default" w:ascii="Times New Roman" w:hAnsi="Times New Roman" w:eastAsia="Calibri" w:cs="Times New Roman"/>
          <w:sz w:val="22"/>
          <w:szCs w:val="22"/>
          <w:lang w:val="en-US"/>
        </w:rPr>
        <w:t>dr……………………………………………………………………………….</w:t>
      </w:r>
    </w:p>
    <w:p>
      <w:pPr>
        <w:autoSpaceDE w:val="0"/>
        <w:spacing w:after="0" w:line="240" w:lineRule="auto"/>
        <w:jc w:val="both"/>
        <w:rPr>
          <w:rFonts w:hint="default" w:ascii="Times New Roman" w:hAnsi="Times New Roman" w:eastAsia="Calibri" w:cs="Times New Roman"/>
          <w:sz w:val="22"/>
          <w:szCs w:val="22"/>
        </w:rPr>
      </w:pPr>
      <w:r>
        <w:rPr>
          <w:rFonts w:hint="default" w:ascii="Times New Roman" w:hAnsi="Times New Roman" w:eastAsia="Calibri" w:cs="Times New Roman"/>
          <w:b/>
          <w:bCs/>
          <w:sz w:val="22"/>
          <w:szCs w:val="22"/>
          <w:lang w:val="en-US"/>
        </w:rPr>
        <w:t>Specialitatea</w:t>
      </w:r>
      <w:r>
        <w:rPr>
          <w:rFonts w:hint="default" w:ascii="Times New Roman" w:hAnsi="Times New Roman" w:eastAsia="Calibri" w:cs="Times New Roman"/>
          <w:sz w:val="22"/>
          <w:szCs w:val="22"/>
          <w:lang w:val="en-US"/>
        </w:rPr>
        <w:t xml:space="preserve">: ……………………………………………………………………… </w:t>
      </w:r>
      <w:r>
        <w:rPr>
          <w:rFonts w:hint="default" w:ascii="Times New Roman" w:hAnsi="Times New Roman" w:eastAsia="Calibri" w:cs="Times New Roman"/>
          <w:sz w:val="22"/>
          <w:szCs w:val="22"/>
        </w:rPr>
        <w:tab/>
      </w:r>
      <w:r>
        <w:rPr>
          <w:rFonts w:hint="default" w:ascii="Times New Roman" w:hAnsi="Times New Roman" w:eastAsia="Calibri" w:cs="Times New Roman"/>
          <w:sz w:val="22"/>
          <w:szCs w:val="22"/>
        </w:rPr>
        <w:tab/>
      </w:r>
      <w:r>
        <w:rPr>
          <w:rFonts w:hint="default" w:ascii="Times New Roman" w:hAnsi="Times New Roman" w:eastAsia="Calibri" w:cs="Times New Roman"/>
          <w:sz w:val="22"/>
          <w:szCs w:val="22"/>
        </w:rPr>
        <w:tab/>
      </w:r>
      <w:r>
        <w:rPr>
          <w:rFonts w:hint="default" w:ascii="Times New Roman" w:hAnsi="Times New Roman" w:eastAsia="Calibri" w:cs="Times New Roman"/>
          <w:sz w:val="22"/>
          <w:szCs w:val="22"/>
        </w:rPr>
        <w:t xml:space="preserve"> </w:t>
      </w:r>
      <w:r>
        <w:rPr>
          <w:rFonts w:hint="default" w:ascii="Times New Roman" w:hAnsi="Times New Roman" w:eastAsia="Calibri" w:cs="Times New Roman"/>
          <w:sz w:val="22"/>
          <w:szCs w:val="22"/>
          <w:lang w:val="en-US"/>
        </w:rPr>
        <w:t xml:space="preserve">                           </w:t>
      </w:r>
      <w:r>
        <w:rPr>
          <w:rFonts w:hint="default" w:ascii="Times New Roman" w:hAnsi="Times New Roman" w:eastAsia="Calibri" w:cs="Times New Roman"/>
          <w:sz w:val="22"/>
          <w:szCs w:val="22"/>
        </w:rPr>
        <w:t xml:space="preserve">  </w:t>
      </w:r>
    </w:p>
    <w:p>
      <w:pPr>
        <w:autoSpaceDE w:val="0"/>
        <w:spacing w:after="0" w:line="240" w:lineRule="auto"/>
        <w:jc w:val="both"/>
        <w:rPr>
          <w:rFonts w:hint="default" w:ascii="Times New Roman" w:hAnsi="Times New Roman" w:eastAsia="Calibri" w:cs="Times New Roman"/>
          <w:sz w:val="22"/>
          <w:szCs w:val="22"/>
          <w:lang w:val="en-US"/>
        </w:rPr>
      </w:pPr>
      <w:r>
        <w:rPr>
          <w:rFonts w:hint="default" w:ascii="Times New Roman" w:hAnsi="Times New Roman" w:eastAsia="Calibri" w:cs="Times New Roman"/>
          <w:b/>
          <w:bCs/>
          <w:sz w:val="22"/>
          <w:szCs w:val="22"/>
          <w:highlight w:val="lightGray"/>
        </w:rPr>
        <w:t>|_</w:t>
      </w:r>
      <w:r>
        <w:rPr>
          <w:rFonts w:hint="default" w:ascii="Times New Roman" w:hAnsi="Times New Roman" w:eastAsia="Calibri" w:cs="Times New Roman"/>
          <w:b/>
          <w:bCs/>
          <w:sz w:val="22"/>
          <w:szCs w:val="22"/>
        </w:rPr>
        <w:t>|</w:t>
      </w:r>
      <w:r>
        <w:rPr>
          <w:rFonts w:hint="default" w:ascii="Times New Roman" w:hAnsi="Times New Roman" w:eastAsia="Calibri" w:cs="Times New Roman"/>
          <w:sz w:val="22"/>
          <w:szCs w:val="22"/>
        </w:rPr>
        <w:t xml:space="preserve"> atestat în Managementul general, clinic şi terapeutic al tulburărilor respiratorii din</w:t>
      </w:r>
      <w:r>
        <w:rPr>
          <w:rFonts w:hint="default" w:ascii="Times New Roman" w:hAnsi="Times New Roman" w:eastAsia="Calibri" w:cs="Times New Roman"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2"/>
          <w:szCs w:val="22"/>
        </w:rPr>
        <w:t>timpul somnului - Somnologie, în Managementul general, clinic şi terapeutic al tulburărilor respiratorii din timpul somnului - Somnologie poligrafie,</w:t>
      </w:r>
      <w:r>
        <w:rPr>
          <w:rFonts w:hint="default" w:ascii="Times New Roman" w:hAnsi="Times New Roman" w:eastAsia="Calibri" w:cs="Times New Roman"/>
          <w:sz w:val="22"/>
          <w:szCs w:val="22"/>
          <w:lang w:val="en-US"/>
        </w:rPr>
        <w:t xml:space="preserve"> </w:t>
      </w:r>
      <w:r>
        <w:rPr>
          <w:rFonts w:hint="default" w:ascii="Times New Roman" w:hAnsi="Times New Roman" w:eastAsia="Calibri" w:cs="Times New Roman"/>
          <w:sz w:val="22"/>
          <w:szCs w:val="22"/>
        </w:rPr>
        <w:t>polisomnografie şi titrare CPAP/BPAP</w:t>
      </w:r>
      <w:r>
        <w:rPr>
          <w:rFonts w:hint="default" w:ascii="Times New Roman" w:hAnsi="Times New Roman" w:eastAsia="Calibri" w:cs="Times New Roman"/>
          <w:sz w:val="22"/>
          <w:szCs w:val="22"/>
          <w:lang w:val="en-US"/>
        </w:rPr>
        <w:t>.</w:t>
      </w:r>
    </w:p>
    <w:p>
      <w:pPr>
        <w:autoSpaceDE w:val="0"/>
        <w:spacing w:after="0" w:line="240" w:lineRule="auto"/>
        <w:jc w:val="both"/>
        <w:rPr>
          <w:rFonts w:hint="default" w:ascii="Times New Roman" w:hAnsi="Times New Roman" w:eastAsia="Calibri" w:cs="Times New Roman"/>
          <w:sz w:val="22"/>
          <w:szCs w:val="22"/>
        </w:rPr>
      </w:pPr>
    </w:p>
    <w:p>
      <w:pPr>
        <w:autoSpaceDE w:val="0"/>
        <w:spacing w:after="0" w:line="240" w:lineRule="auto"/>
        <w:jc w:val="both"/>
        <w:rPr>
          <w:rFonts w:hint="default" w:ascii="Times New Roman" w:hAnsi="Times New Roman" w:eastAsia="Calibri" w:cs="Times New Roman"/>
          <w:sz w:val="22"/>
          <w:szCs w:val="22"/>
        </w:rPr>
      </w:pPr>
      <w:r>
        <w:rPr>
          <w:rFonts w:hint="default" w:ascii="Times New Roman" w:hAnsi="Times New Roman" w:eastAsia="Calibri" w:cs="Times New Roman"/>
          <w:sz w:val="22"/>
          <w:szCs w:val="22"/>
        </w:rPr>
        <w:t>Data</w:t>
      </w:r>
      <w:r>
        <w:rPr>
          <w:rFonts w:hint="default" w:ascii="Times New Roman" w:hAnsi="Times New Roman" w:eastAsia="Calibri" w:cs="Times New Roman"/>
          <w:sz w:val="22"/>
          <w:szCs w:val="22"/>
          <w:lang w:val="en-US"/>
        </w:rPr>
        <w:t>:…………….                                                                                Semn</w:t>
      </w:r>
      <w:r>
        <w:rPr>
          <w:rFonts w:hint="default" w:ascii="Times New Roman" w:hAnsi="Times New Roman" w:eastAsia="Calibri" w:cs="Times New Roman"/>
          <w:sz w:val="22"/>
          <w:szCs w:val="22"/>
        </w:rPr>
        <w:t>ătura și parafa medicului prescriptor</w:t>
      </w:r>
    </w:p>
    <w:sectPr>
      <w:pgSz w:w="12240" w:h="15840"/>
      <w:pgMar w:top="362" w:right="616" w:bottom="284" w:left="1134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VerdanaRegular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C5AF1D1"/>
    <w:multiLevelType w:val="singleLevel"/>
    <w:tmpl w:val="DC5AF1D1"/>
    <w:lvl w:ilvl="0" w:tentative="0">
      <w:start w:val="1"/>
      <w:numFmt w:val="bullet"/>
      <w:lvlText w:val="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172A27"/>
    <w:rsid w:val="00053F3B"/>
    <w:rsid w:val="00546CB5"/>
    <w:rsid w:val="006D5C89"/>
    <w:rsid w:val="45A71040"/>
    <w:rsid w:val="523503D5"/>
    <w:rsid w:val="552D74CB"/>
    <w:rsid w:val="5E5F6958"/>
    <w:rsid w:val="60A075CC"/>
    <w:rsid w:val="7066225F"/>
    <w:rsid w:val="7816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autoSpaceDN w:val="0"/>
      <w:spacing w:after="200" w:line="276" w:lineRule="auto"/>
    </w:pPr>
    <w:rPr>
      <w:rFonts w:ascii="Calibri" w:hAnsi="Calibri" w:eastAsia="Calibri" w:cs="Times New Roman"/>
      <w:sz w:val="22"/>
      <w:szCs w:val="22"/>
      <w:lang w:val="ro-RO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522</Words>
  <Characters>2976</Characters>
  <Lines>24</Lines>
  <Paragraphs>6</Paragraphs>
  <TotalTime>4</TotalTime>
  <ScaleCrop>false</ScaleCrop>
  <LinksUpToDate>false</LinksUpToDate>
  <CharactersWithSpaces>3492</CharactersWithSpaces>
  <Application>WPS Office_11.2.0.11074_F1E327BC-269C-435d-A152-05C5408002CA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2022-02-24T06:42:00Z</dcterms:created>
  <dc:creator>Adrian NEACSU</dc:creator>
  <cp:lastModifiedBy>User1</cp:lastModifiedBy>
  <cp:lastPrinted>2023-03-09T11:22:00Z</cp:lastPrinted>
  <dcterms:modified xsi:type="dcterms:W3CDTF">2023-03-09T13:08:56Z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8F619C094B6641938A76A2D9C2B4B291</vt:lpwstr>
  </property>
</Properties>
</file>